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2A21" w14:textId="77777777" w:rsidR="00E220E7" w:rsidRPr="00E220E7" w:rsidRDefault="00E220E7" w:rsidP="00E220E7">
      <w:pPr>
        <w:rPr>
          <w:b/>
          <w:bCs/>
        </w:rPr>
      </w:pPr>
      <w:r w:rsidRPr="00E220E7">
        <w:rPr>
          <w:b/>
          <w:bCs/>
        </w:rPr>
        <w:t>Placement Achievements -Result Updates</w:t>
      </w:r>
    </w:p>
    <w:p w14:paraId="1D3FF627" w14:textId="2E2856A2" w:rsidR="00E220E7" w:rsidRPr="00E220E7" w:rsidRDefault="00E220E7" w:rsidP="00E220E7">
      <w:r>
        <w:t>1.</w:t>
      </w:r>
      <w:r w:rsidRPr="00E220E7">
        <w:t>Company: -</w:t>
      </w:r>
      <w:r w:rsidRPr="00E220E7">
        <w:rPr>
          <w:b/>
          <w:bCs/>
        </w:rPr>
        <w:t xml:space="preserve"> Green-CAD IT Consulting Private Limited</w:t>
      </w:r>
    </w:p>
    <w:p w14:paraId="39D2F88E" w14:textId="28DC5792" w:rsidR="00E220E7" w:rsidRPr="00E220E7" w:rsidRDefault="00E220E7" w:rsidP="00E220E7">
      <w:r>
        <w:t xml:space="preserve">   </w:t>
      </w:r>
      <w:r w:rsidRPr="00E220E7">
        <w:t xml:space="preserve">Program: - </w:t>
      </w:r>
      <w:r w:rsidRPr="00E220E7">
        <w:rPr>
          <w:b/>
          <w:bCs/>
        </w:rPr>
        <w:t>MBA- Marketing/IT (Batch 2026)</w:t>
      </w:r>
    </w:p>
    <w:p w14:paraId="6D9636E0" w14:textId="167771B6" w:rsidR="00E220E7" w:rsidRPr="00E220E7" w:rsidRDefault="00E220E7" w:rsidP="00E220E7">
      <w:r>
        <w:t xml:space="preserve">   </w:t>
      </w:r>
      <w:r w:rsidRPr="00E220E7">
        <w:t xml:space="preserve">Final Selections: </w:t>
      </w:r>
      <w:r w:rsidRPr="00E220E7">
        <w:rPr>
          <w:b/>
          <w:bCs/>
        </w:rPr>
        <w:t>05</w:t>
      </w:r>
    </w:p>
    <w:p w14:paraId="36C420AB" w14:textId="3BED3783" w:rsidR="00E220E7" w:rsidRPr="00E220E7" w:rsidRDefault="00E220E7" w:rsidP="00E220E7">
      <w:r>
        <w:t xml:space="preserve">   </w:t>
      </w:r>
      <w:r w:rsidRPr="00E220E7">
        <w:t xml:space="preserve">CTC: - </w:t>
      </w:r>
      <w:r w:rsidRPr="00E220E7">
        <w:rPr>
          <w:b/>
          <w:bCs/>
        </w:rPr>
        <w:t>3.50 LPA</w:t>
      </w:r>
    </w:p>
    <w:p w14:paraId="1D260C2D" w14:textId="0FEABF21" w:rsidR="00E220E7" w:rsidRPr="00E220E7" w:rsidRDefault="00E220E7" w:rsidP="00E220E7">
      <w:r>
        <w:t xml:space="preserve">   </w:t>
      </w:r>
      <w:r w:rsidRPr="00E220E7">
        <w:t>Team-CPDD</w:t>
      </w:r>
    </w:p>
    <w:p w14:paraId="5FD65731" w14:textId="5D13BD84" w:rsidR="00E220E7" w:rsidRPr="00E220E7" w:rsidRDefault="00E220E7" w:rsidP="00E220E7">
      <w:r>
        <w:rPr>
          <w:b/>
          <w:bCs/>
        </w:rPr>
        <w:t>2.</w:t>
      </w:r>
      <w:r w:rsidRPr="00E220E7">
        <w:t>Company: -</w:t>
      </w:r>
      <w:r w:rsidRPr="00E220E7">
        <w:rPr>
          <w:b/>
          <w:bCs/>
        </w:rPr>
        <w:t xml:space="preserve"> Capgemini</w:t>
      </w:r>
    </w:p>
    <w:p w14:paraId="3CDBEDAF" w14:textId="1F10A6E6" w:rsidR="00E220E7" w:rsidRPr="00E220E7" w:rsidRDefault="00E220E7" w:rsidP="00E220E7">
      <w:r>
        <w:t xml:space="preserve">    </w:t>
      </w:r>
      <w:r w:rsidRPr="00E220E7">
        <w:t xml:space="preserve">Program: - </w:t>
      </w:r>
      <w:r w:rsidRPr="00E220E7">
        <w:rPr>
          <w:b/>
          <w:bCs/>
        </w:rPr>
        <w:t>MBA-HR &amp; SCM (Batch 2026)</w:t>
      </w:r>
    </w:p>
    <w:p w14:paraId="5C3A2837" w14:textId="1375DC01" w:rsidR="00E220E7" w:rsidRPr="00E220E7" w:rsidRDefault="00E220E7" w:rsidP="00E220E7">
      <w:r>
        <w:t xml:space="preserve">    </w:t>
      </w:r>
      <w:r w:rsidRPr="00E220E7">
        <w:t xml:space="preserve">Final Selections: </w:t>
      </w:r>
      <w:r w:rsidRPr="00E220E7">
        <w:rPr>
          <w:b/>
          <w:bCs/>
        </w:rPr>
        <w:t>04</w:t>
      </w:r>
    </w:p>
    <w:p w14:paraId="3E25B76C" w14:textId="6B9961D4" w:rsidR="00E220E7" w:rsidRPr="00E220E7" w:rsidRDefault="00E220E7" w:rsidP="00E220E7">
      <w:r>
        <w:t xml:space="preserve">    </w:t>
      </w:r>
      <w:r w:rsidRPr="00E220E7">
        <w:t xml:space="preserve">CTC: - </w:t>
      </w:r>
      <w:r w:rsidRPr="00E220E7">
        <w:rPr>
          <w:b/>
          <w:bCs/>
        </w:rPr>
        <w:t>5.50 LPA</w:t>
      </w:r>
    </w:p>
    <w:p w14:paraId="70AF5E50" w14:textId="09F525D6" w:rsidR="00E220E7" w:rsidRPr="00E220E7" w:rsidRDefault="00E220E7" w:rsidP="00E220E7">
      <w:r>
        <w:t xml:space="preserve">    </w:t>
      </w:r>
      <w:r w:rsidRPr="00E220E7">
        <w:t>Team-CPDD</w:t>
      </w:r>
    </w:p>
    <w:p w14:paraId="460C9A0F" w14:textId="7D8C49B8" w:rsidR="00E220E7" w:rsidRPr="00E220E7" w:rsidRDefault="00E220E7" w:rsidP="00E220E7">
      <w:r>
        <w:rPr>
          <w:b/>
          <w:bCs/>
        </w:rPr>
        <w:t xml:space="preserve">3 </w:t>
      </w:r>
      <w:r w:rsidRPr="00E220E7">
        <w:t>Company: -</w:t>
      </w:r>
      <w:r w:rsidRPr="00E220E7">
        <w:rPr>
          <w:b/>
          <w:bCs/>
        </w:rPr>
        <w:t xml:space="preserve">Aditya Birla Group (UltraTech Cement Limited – Cables and Wires </w:t>
      </w:r>
      <w:r>
        <w:rPr>
          <w:b/>
          <w:bCs/>
        </w:rPr>
        <w:t xml:space="preserve">    </w:t>
      </w:r>
      <w:r w:rsidRPr="00E220E7">
        <w:rPr>
          <w:b/>
          <w:bCs/>
        </w:rPr>
        <w:t>Division)</w:t>
      </w:r>
    </w:p>
    <w:p w14:paraId="6C7F1DDE" w14:textId="77777777" w:rsidR="00E220E7" w:rsidRPr="00E220E7" w:rsidRDefault="00E220E7" w:rsidP="00E220E7">
      <w:r w:rsidRPr="00E220E7">
        <w:t xml:space="preserve">Program: - </w:t>
      </w:r>
      <w:r w:rsidRPr="00E220E7">
        <w:rPr>
          <w:b/>
          <w:bCs/>
        </w:rPr>
        <w:t>MBA-Marketing (Batch 2026)</w:t>
      </w:r>
    </w:p>
    <w:p w14:paraId="63A9C77B" w14:textId="77777777" w:rsidR="00E220E7" w:rsidRPr="00E220E7" w:rsidRDefault="00E220E7" w:rsidP="00E220E7">
      <w:r w:rsidRPr="00E220E7">
        <w:t xml:space="preserve">Final Selections: </w:t>
      </w:r>
      <w:r w:rsidRPr="00E220E7">
        <w:rPr>
          <w:b/>
          <w:bCs/>
        </w:rPr>
        <w:t>01</w:t>
      </w:r>
    </w:p>
    <w:p w14:paraId="0356A104" w14:textId="77777777" w:rsidR="00E220E7" w:rsidRPr="00E220E7" w:rsidRDefault="00E220E7" w:rsidP="00E220E7">
      <w:r w:rsidRPr="00E220E7">
        <w:t xml:space="preserve">CTC: - </w:t>
      </w:r>
      <w:r w:rsidRPr="00E220E7">
        <w:rPr>
          <w:b/>
          <w:bCs/>
        </w:rPr>
        <w:t>7.00 LPA</w:t>
      </w:r>
    </w:p>
    <w:p w14:paraId="2D6BB613" w14:textId="77777777" w:rsidR="00E220E7" w:rsidRPr="00E220E7" w:rsidRDefault="00E220E7" w:rsidP="00E220E7">
      <w:r w:rsidRPr="00E220E7">
        <w:t>Team-CPDD</w:t>
      </w:r>
    </w:p>
    <w:p w14:paraId="1834C368" w14:textId="77777777" w:rsidR="00E220E7" w:rsidRPr="00E220E7" w:rsidRDefault="00E220E7" w:rsidP="00E220E7"/>
    <w:p w14:paraId="7653023D" w14:textId="77777777" w:rsidR="00E220E7" w:rsidRDefault="00E220E7"/>
    <w:sectPr w:rsidR="00E22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94243"/>
    <w:multiLevelType w:val="hybridMultilevel"/>
    <w:tmpl w:val="02942E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E7"/>
    <w:rsid w:val="000B5004"/>
    <w:rsid w:val="00E2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2DC8"/>
  <w15:chartTrackingRefBased/>
  <w15:docId w15:val="{596EA70D-BDD6-4FCC-965E-FE51DD09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raj.kumar.012004@outlook.com</dc:creator>
  <cp:keywords/>
  <dc:description/>
  <cp:lastModifiedBy>raj.kumar.012004@outlook.com</cp:lastModifiedBy>
  <cp:revision>1</cp:revision>
  <dcterms:created xsi:type="dcterms:W3CDTF">2026-05-19T16:43:00Z</dcterms:created>
  <dcterms:modified xsi:type="dcterms:W3CDTF">2026-05-19T16:46:00Z</dcterms:modified>
</cp:coreProperties>
</file>